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F3" w:rsidRDefault="00300DF3" w:rsidP="00976211">
      <w:pPr>
        <w:pBdr>
          <w:top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00DF3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300DF3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300DF3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587599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587599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587599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</w:tr>
      <w:tr w:rsidR="00300DF3" w:rsidRPr="00091D6D">
        <w:trPr>
          <w:trHeight w:val="319"/>
        </w:trPr>
        <w:tc>
          <w:tcPr>
            <w:tcW w:w="243" w:type="dxa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</w:tr>
      <w:tr w:rsidR="00300DF3" w:rsidRPr="00091D6D">
        <w:trPr>
          <w:cantSplit/>
          <w:trHeight w:val="559"/>
        </w:trPr>
        <w:tc>
          <w:tcPr>
            <w:tcW w:w="243" w:type="dxa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300DF3" w:rsidRPr="00091D6D" w:rsidRDefault="00300DF3" w:rsidP="00976211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Pr="00CB22DA" w:rsidRDefault="00300DF3" w:rsidP="00976211">
      <w:pPr>
        <w:pBdr>
          <w:bottom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300DF3" w:rsidRPr="00976211" w:rsidRDefault="00300DF3">
      <w:pPr>
        <w:rPr>
          <w:rFonts w:ascii="Arial Narrow" w:hAnsi="Arial Narrow" w:cs="Arial Narrow"/>
          <w:sz w:val="36"/>
          <w:szCs w:val="36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__</w:t>
      </w:r>
      <w:r>
        <w:rPr>
          <w:rFonts w:ascii="Arial Narrow" w:hAnsi="Arial Narrow" w:cs="Arial Narrow"/>
          <w:sz w:val="22"/>
          <w:szCs w:val="22"/>
          <w:lang w:val="mk-MK"/>
        </w:rPr>
        <w:t>ДСУ  СВ.Наум  Охридски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_____________________________________________________</w:t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  <w:t xml:space="preserve">       </w:t>
      </w:r>
      <w:r w:rsidRPr="002E208F">
        <w:rPr>
          <w:rFonts w:ascii="Arial Narrow" w:hAnsi="Arial Narrow" w:cs="Arial Narrow"/>
          <w:b/>
          <w:bCs/>
          <w:sz w:val="28"/>
          <w:szCs w:val="28"/>
          <w:lang w:val="mk-MK"/>
        </w:rPr>
        <w:t xml:space="preserve"> </w:t>
      </w:r>
      <w:r w:rsidRPr="00976211">
        <w:rPr>
          <w:rFonts w:ascii="Arial Narrow" w:hAnsi="Arial Narrow" w:cs="Arial Narrow"/>
          <w:b/>
          <w:bCs/>
          <w:sz w:val="36"/>
          <w:szCs w:val="36"/>
          <w:lang w:val="mk-MK"/>
        </w:rPr>
        <w:t xml:space="preserve">БИЛАНС  НА  </w:t>
      </w:r>
      <w:r>
        <w:rPr>
          <w:rFonts w:ascii="Arial Narrow" w:hAnsi="Arial Narrow" w:cs="Arial Narrow"/>
          <w:b/>
          <w:bCs/>
          <w:sz w:val="36"/>
          <w:szCs w:val="36"/>
          <w:lang w:val="mk-MK"/>
        </w:rPr>
        <w:t xml:space="preserve"> </w:t>
      </w:r>
      <w:r w:rsidRPr="00976211">
        <w:rPr>
          <w:rFonts w:ascii="Arial Narrow" w:hAnsi="Arial Narrow" w:cs="Arial Narrow"/>
          <w:b/>
          <w:bCs/>
          <w:sz w:val="36"/>
          <w:szCs w:val="36"/>
          <w:lang w:val="mk-MK"/>
        </w:rPr>
        <w:t>СОСТОЈБА</w:t>
      </w:r>
      <w:r>
        <w:rPr>
          <w:rFonts w:ascii="Arial Narrow" w:hAnsi="Arial Narrow" w:cs="Arial Narrow"/>
          <w:b/>
          <w:bCs/>
          <w:sz w:val="36"/>
          <w:szCs w:val="36"/>
          <w:lang w:val="mk-MK"/>
        </w:rPr>
        <w:t xml:space="preserve">  </w:t>
      </w:r>
    </w:p>
    <w:p w:rsidR="00300DF3" w:rsidRDefault="00300DF3" w:rsidP="002E208F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Васил  </w:t>
      </w:r>
      <w:r>
        <w:rPr>
          <w:rFonts w:ascii="Arial Narrow" w:hAnsi="Arial Narrow" w:cs="Arial Narrow"/>
          <w:sz w:val="24"/>
          <w:szCs w:val="24"/>
          <w:lang w:val="mk-MK"/>
        </w:rPr>
        <w:t>Ѓорѓов бр.47-б 3112-418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______________________________________________</w:t>
      </w:r>
    </w:p>
    <w:p w:rsidR="00300DF3" w:rsidRPr="002E208F" w:rsidRDefault="00300DF3" w:rsidP="002E208F">
      <w:pPr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___</w:t>
      </w:r>
      <w:r>
        <w:rPr>
          <w:rFonts w:ascii="Arial Narrow" w:hAnsi="Arial Narrow" w:cs="Arial Narrow"/>
          <w:sz w:val="22"/>
          <w:szCs w:val="22"/>
          <w:lang w:val="mk-MK"/>
        </w:rPr>
        <w:t>4030974153085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_______________________________________________</w:t>
      </w:r>
      <w:r w:rsidRPr="00E31F02">
        <w:rPr>
          <w:rFonts w:ascii="Arial Narrow" w:hAnsi="Arial Narrow" w:cs="Arial Narrow"/>
          <w:sz w:val="22"/>
          <w:szCs w:val="22"/>
          <w:lang w:val="ru-RU"/>
        </w:rPr>
        <w:tab/>
      </w:r>
      <w:r w:rsidRPr="00E31F02">
        <w:rPr>
          <w:rFonts w:ascii="Arial Narrow" w:hAnsi="Arial Narrow" w:cs="Arial Narrow"/>
          <w:sz w:val="22"/>
          <w:szCs w:val="22"/>
          <w:lang w:val="ru-RU"/>
        </w:rPr>
        <w:tab/>
      </w:r>
      <w:r w:rsidRPr="00E31F02">
        <w:rPr>
          <w:rFonts w:ascii="Arial Narrow" w:hAnsi="Arial Narrow" w:cs="Arial Narrow"/>
          <w:sz w:val="22"/>
          <w:szCs w:val="22"/>
          <w:lang w:val="ru-RU"/>
        </w:rPr>
        <w:tab/>
      </w: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              на ден</w:t>
      </w:r>
      <w:r w:rsidRPr="002E208F"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     </w:t>
      </w:r>
      <w:r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>31.12</w:t>
      </w:r>
      <w:r w:rsidRPr="002E208F"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                    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20</w:t>
      </w:r>
      <w:r>
        <w:rPr>
          <w:rFonts w:ascii="Arial Narrow" w:hAnsi="Arial Narrow" w:cs="Arial Narrow"/>
          <w:b/>
          <w:bCs/>
          <w:color w:val="000000"/>
          <w:sz w:val="22"/>
          <w:szCs w:val="22"/>
          <w:u w:val="single"/>
          <w:lang w:val="mk-MK"/>
        </w:rPr>
        <w:t>1</w:t>
      </w:r>
      <w:r w:rsidR="00D13853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9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u w:val="single"/>
          <w:lang w:val="mk-MK"/>
        </w:rPr>
        <w:t xml:space="preserve"> 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година</w:t>
      </w:r>
    </w:p>
    <w:p w:rsidR="00300DF3" w:rsidRDefault="00300DF3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300DF3" w:rsidRDefault="00300DF3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</w:p>
    <w:p w:rsidR="00300DF3" w:rsidRDefault="00300DF3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Pr="00976211" w:rsidRDefault="00300DF3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(во денари)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300DF3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300DF3" w:rsidRPr="00091D6D" w:rsidRDefault="00300DF3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00DF3" w:rsidRPr="00091D6D" w:rsidRDefault="00300DF3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0DF3" w:rsidRPr="00091D6D" w:rsidRDefault="00300DF3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300DF3" w:rsidRPr="00091D6D" w:rsidRDefault="00300DF3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300DF3" w:rsidRPr="00091D6D" w:rsidRDefault="00300DF3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300DF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00DF3" w:rsidRPr="00091D6D" w:rsidRDefault="00300DF3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300DF3" w:rsidRPr="00091D6D" w:rsidRDefault="00300DF3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300DF3" w:rsidRDefault="00300DF3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300DF3" w:rsidRPr="00091D6D" w:rsidRDefault="00300DF3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300DF3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00DF3" w:rsidRPr="00091D6D" w:rsidRDefault="00300DF3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300DF3" w:rsidRDefault="00300DF3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Default="00300DF3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DF3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300DF3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300DF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00DF3" w:rsidRPr="00091D6D" w:rsidRDefault="00300DF3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0DF3" w:rsidRPr="00091D6D" w:rsidRDefault="00300DF3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0DF3" w:rsidRPr="00091D6D" w:rsidRDefault="00300DF3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00DF3" w:rsidRPr="00091D6D" w:rsidRDefault="00300DF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Pr="00091D6D" w:rsidRDefault="00300DF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00DF3" w:rsidRPr="00091D6D" w:rsidRDefault="00300DF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300DF3" w:rsidRPr="00FD6640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А) АКТИВА:  ПОСТОЈАНИ СРЕДСТВА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>(112</w:t>
            </w:r>
            <w:r w:rsidRPr="00AD5BD3">
              <w:rPr>
                <w:rFonts w:ascii="StobiSans" w:hAnsi="StobiSans" w:cs="StobiSans"/>
                <w:b/>
                <w:bCs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111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FD6640" w:rsidRDefault="00300DF3" w:rsidP="00FD6640">
            <w:pPr>
              <w:jc w:val="center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</w:p>
        </w:tc>
      </w:tr>
      <w:tr w:rsidR="00300DF3" w:rsidRPr="00FD6640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</w:t>
            </w: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. НЕМАТЕРИЈАЛНИ СРЕДСТВА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112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300DF3" w:rsidRPr="000E5B3F" w:rsidRDefault="00300DF3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. МАТЕРИЈАЛНИ ДОБРА И ПРИРОДНИ БОГАТСТВА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113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III</w:t>
            </w:r>
            <w:r w:rsidRPr="00FD6640">
              <w:rPr>
                <w:rFonts w:ascii="StobiSans" w:hAnsi="StobiSans" w:cs="StobiSans"/>
                <w:b/>
                <w:bCs/>
                <w:lang w:val="ru-RU"/>
              </w:rPr>
              <w:t xml:space="preserve">. </w:t>
            </w: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МАТЕРИЈАЛНИ СРЕДСТВА (115 ДО 121)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114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FD6640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</w:p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Градежни објекти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115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FD6640">
            <w:pPr>
              <w:jc w:val="center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Станови и деловни објекти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116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300DF3" w:rsidRPr="00091D6D" w:rsidRDefault="00300DF3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300DF3" w:rsidRPr="00091D6D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300DF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300DF3" w:rsidRPr="00091D6D" w:rsidRDefault="00300DF3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300DF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300DF3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300DF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300DF3" w:rsidRPr="00FD6640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Опрема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117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Повеќегодишни насади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118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Основно стадо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119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Други материјални средс</w:t>
            </w:r>
            <w:r w:rsidRPr="00AD5BD3">
              <w:rPr>
                <w:rFonts w:ascii="StobiSans Cyr" w:hAnsi="StobiSans Cyr" w:cs="StobiSans Cyr"/>
                <w:b/>
                <w:bCs/>
              </w:rPr>
              <w:t>тва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120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Аванси за материјални средств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121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III</w:t>
            </w:r>
            <w:r w:rsidRPr="00E31F02">
              <w:rPr>
                <w:rFonts w:ascii="StobiSans" w:hAnsi="StobiSans" w:cs="StobiSans"/>
                <w:b/>
                <w:bCs/>
                <w:lang w:val="ru-RU"/>
              </w:rPr>
              <w:t xml:space="preserve">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 xml:space="preserve">-1. 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 xml:space="preserve">МАТЕРИЈАЛНИ СРЕДСТВА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122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300DF3" w:rsidRPr="005C581B" w:rsidRDefault="00300DF3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IV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 xml:space="preserve">.ДОЛГОРОЧНИ КРЕДИТИ И ПОЗАЈМИЦИ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ДАДЕНИ ВО ЗЕМЈАТА И СТРАНСТВО 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И ОРОЧЕНИ СР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123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124</w:t>
            </w:r>
          </w:p>
        </w:tc>
        <w:tc>
          <w:tcPr>
            <w:tcW w:w="1559" w:type="dxa"/>
            <w:vAlign w:val="center"/>
          </w:tcPr>
          <w:p w:rsidR="00642E2A" w:rsidRPr="00D13853" w:rsidRDefault="00D13853" w:rsidP="00FD6640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420792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587599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D13853" w:rsidP="00FD6640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299938</w:t>
            </w:r>
          </w:p>
        </w:tc>
      </w:tr>
      <w:tr w:rsidR="00300DF3" w:rsidRPr="00FD6640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</w:t>
            </w: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. ПАРИЧНИ СРЕДСТВА (126 до 133)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125</w:t>
            </w:r>
          </w:p>
        </w:tc>
        <w:tc>
          <w:tcPr>
            <w:tcW w:w="1559" w:type="dxa"/>
            <w:vAlign w:val="center"/>
          </w:tcPr>
          <w:p w:rsidR="00300DF3" w:rsidRPr="00D13853" w:rsidRDefault="00D13853" w:rsidP="00587599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369064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587599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D13853" w:rsidP="00587599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286533</w:t>
            </w:r>
          </w:p>
        </w:tc>
      </w:tr>
      <w:tr w:rsidR="00300DF3" w:rsidRPr="00FD6640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Сметка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126</w:t>
            </w:r>
          </w:p>
        </w:tc>
        <w:tc>
          <w:tcPr>
            <w:tcW w:w="1559" w:type="dxa"/>
            <w:vAlign w:val="center"/>
          </w:tcPr>
          <w:p w:rsidR="00300DF3" w:rsidRPr="00D13853" w:rsidRDefault="00D1385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361248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E64B2D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D1385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271881</w:t>
            </w:r>
          </w:p>
        </w:tc>
      </w:tr>
      <w:tr w:rsidR="00300DF3" w:rsidRPr="00FD6640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Благајна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127</w:t>
            </w:r>
          </w:p>
        </w:tc>
        <w:tc>
          <w:tcPr>
            <w:tcW w:w="1559" w:type="dxa"/>
            <w:vAlign w:val="center"/>
          </w:tcPr>
          <w:p w:rsidR="00300DF3" w:rsidRPr="00D13853" w:rsidRDefault="00D1385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7816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E64B2D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D1385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14652</w:t>
            </w: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300DF3" w:rsidRPr="00E64B2D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Издвоени па</w:t>
            </w:r>
            <w:r w:rsidRPr="00E64B2D">
              <w:rPr>
                <w:rFonts w:ascii="StobiSans Cyr" w:hAnsi="StobiSans Cyr" w:cs="StobiSans Cyr"/>
                <w:b/>
                <w:bCs/>
                <w:lang w:val="ru-RU"/>
              </w:rPr>
              <w:t>рични средства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128</w:t>
            </w:r>
          </w:p>
        </w:tc>
        <w:tc>
          <w:tcPr>
            <w:tcW w:w="1559" w:type="dxa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300DF3" w:rsidRPr="00E64B2D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 Cyr" w:hAnsi="StobiSans Cyr" w:cs="StobiSans Cyr"/>
                <w:b/>
                <w:bCs/>
                <w:lang w:val="ru-RU"/>
              </w:rPr>
              <w:t>Отворени акредитиви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129</w:t>
            </w:r>
          </w:p>
        </w:tc>
        <w:tc>
          <w:tcPr>
            <w:tcW w:w="1559" w:type="dxa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300DF3" w:rsidRPr="00E64B2D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 Cyr" w:hAnsi="StobiSans Cyr" w:cs="StobiSans Cyr"/>
                <w:b/>
                <w:bCs/>
                <w:lang w:val="ru-RU"/>
              </w:rPr>
              <w:t>Девизна сметка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130</w:t>
            </w:r>
          </w:p>
        </w:tc>
        <w:tc>
          <w:tcPr>
            <w:tcW w:w="1559" w:type="dxa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Девизни акредитиви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131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lastRenderedPageBreak/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Девизна благајна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132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300DF3" w:rsidRPr="00091D6D" w:rsidRDefault="00300DF3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300DF3" w:rsidRPr="00091D6D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300DF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300DF3" w:rsidRPr="00091D6D" w:rsidRDefault="00300DF3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300DF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300DF3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300DF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парични средства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133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134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ПОБАРУВАЊА (136 до 139)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135</w:t>
            </w:r>
          </w:p>
        </w:tc>
        <w:tc>
          <w:tcPr>
            <w:tcW w:w="1559" w:type="dxa"/>
            <w:vAlign w:val="center"/>
          </w:tcPr>
          <w:p w:rsidR="00300DF3" w:rsidRPr="00D13853" w:rsidRDefault="00D13853" w:rsidP="00587599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51728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D1385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13405</w:t>
            </w: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300DF3" w:rsidRPr="00E64B2D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 Cyr" w:hAnsi="StobiSans Cyr" w:cs="StobiSans Cyr"/>
                <w:b/>
                <w:bCs/>
                <w:lang w:val="ru-RU"/>
              </w:rPr>
              <w:t>Побарувања од буџетот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136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300DF3" w:rsidRPr="00E64B2D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 Cyr" w:hAnsi="StobiSans Cyr" w:cs="StobiSans Cyr"/>
                <w:b/>
                <w:bCs/>
                <w:lang w:val="ru-RU"/>
              </w:rPr>
              <w:t>Побарувања од фондот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137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Побарувања од купувачи во земјата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138</w:t>
            </w:r>
          </w:p>
        </w:tc>
        <w:tc>
          <w:tcPr>
            <w:tcW w:w="1559" w:type="dxa"/>
            <w:vAlign w:val="center"/>
          </w:tcPr>
          <w:p w:rsidR="00300DF3" w:rsidRPr="00D13853" w:rsidRDefault="00D13853" w:rsidP="00E64B2D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51728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D1385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13405</w:t>
            </w: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Побарувања од купувачи во странство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139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</w:tr>
      <w:tr w:rsidR="00300DF3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IV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14</w:t>
            </w:r>
            <w:r w:rsidRPr="00AD5BD3">
              <w:rPr>
                <w:rFonts w:ascii="StobiSans" w:hAnsi="StobiSans" w:cs="StobiSans"/>
                <w:b/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141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142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143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VIII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144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145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активни временски разгарничувања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146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В) МАТЕРИЈАЛИ, РЕЗЕРВНИ ДЕЛОВИ И СИТЕН ИНВЕНТАР (148 до 153)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147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lastRenderedPageBreak/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Материјали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148</w:t>
            </w:r>
          </w:p>
        </w:tc>
        <w:tc>
          <w:tcPr>
            <w:tcW w:w="1559" w:type="dxa"/>
            <w:vAlign w:val="center"/>
          </w:tcPr>
          <w:p w:rsidR="00300DF3" w:rsidRPr="00FD6640" w:rsidRDefault="00642E2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613.278</w:t>
            </w:r>
            <w:r w:rsidR="00300DF3"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642E2A">
            <w:pPr>
              <w:jc w:val="center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300DF3" w:rsidRPr="00091D6D" w:rsidRDefault="00300DF3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300DF3" w:rsidRPr="00091D6D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300DF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300DF3" w:rsidRPr="00091D6D" w:rsidRDefault="00300DF3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300DF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300DF3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300DF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Резервни делови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149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Ситен инвентар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150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15318E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Производство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151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Готови производи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152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Стоки, аванси, депозити и кауции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</w:t>
            </w:r>
            <w:r w:rsidRPr="00AD5BD3">
              <w:rPr>
                <w:rFonts w:ascii="StobiSans" w:hAnsi="StobiSans" w:cs="StobiSans"/>
                <w:b/>
                <w:bCs/>
              </w:rPr>
              <w:t>53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Г) НЕПОКРИЕНИ РАСХОДИ И ДРУГИ ДОЛГОРОЧНИ КРЕДИТИ И ЗАЕМИ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 xml:space="preserve"> 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(155 до 157)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154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Непокриени расходи од поранешни години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155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Непокриени расходи 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156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Примени долгорочни кредити и заеми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157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158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159</w:t>
            </w:r>
          </w:p>
        </w:tc>
        <w:tc>
          <w:tcPr>
            <w:tcW w:w="1559" w:type="dxa"/>
            <w:vAlign w:val="center"/>
          </w:tcPr>
          <w:p w:rsidR="00300DF3" w:rsidRPr="00D13853" w:rsidRDefault="00D13853" w:rsidP="00E64B2D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420.792</w:t>
            </w:r>
            <w:r w:rsidRPr="00D13853"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  <w:t xml:space="preserve">       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587599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D13853" w:rsidRDefault="00D13853" w:rsidP="00587599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299938</w:t>
            </w: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vAlign w:val="center"/>
          </w:tcPr>
          <w:p w:rsidR="00300DF3" w:rsidRPr="00E64B2D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 Cyr" w:hAnsi="StobiSans Cyr" w:cs="StobiSans Cyr"/>
                <w:b/>
                <w:bCs/>
                <w:lang w:val="ru-RU"/>
              </w:rPr>
              <w:t>ВОНБИЛАНСНА ЕВИДЕНЦИЈА-АКТИВА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160</w:t>
            </w:r>
          </w:p>
        </w:tc>
        <w:tc>
          <w:tcPr>
            <w:tcW w:w="1559" w:type="dxa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E64B2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00DF3" w:rsidRPr="00E64B2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00DF3" w:rsidRPr="00E64B2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00DF3" w:rsidRPr="00E64B2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00DF3" w:rsidRPr="00E64B2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00DF3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300DF3" w:rsidRPr="00DA4352" w:rsidRDefault="00300DF3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300DF3" w:rsidRPr="00DA4352" w:rsidRDefault="00300DF3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300DF3" w:rsidRPr="00E31F0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300DF3" w:rsidRPr="00DA4352" w:rsidRDefault="00300DF3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300DF3" w:rsidRPr="00DA4352" w:rsidRDefault="00300DF3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300DF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300DF3" w:rsidRPr="00FD6640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300DF3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I</w:t>
            </w:r>
            <w:r w:rsidRPr="00E31F02">
              <w:rPr>
                <w:rFonts w:ascii="StobiSans" w:hAnsi="StobiSans" w:cs="StobiSans"/>
                <w:b/>
                <w:bCs/>
                <w:lang w:val="ru-RU"/>
              </w:rPr>
              <w:t>.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300DF3" w:rsidP="00FD6640">
            <w:pPr>
              <w:jc w:val="center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Државен -јавен капитал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</w:t>
            </w: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 xml:space="preserve"> Ревалоризациона резерва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</w:t>
            </w: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. ДОЛГОРОЧНИ ОБВРСКИ (166 до 172)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Обврски по долгорочни кр</w:t>
            </w:r>
            <w:r w:rsidRPr="00AD5BD3">
              <w:rPr>
                <w:rFonts w:ascii="StobiSans Cyr" w:hAnsi="StobiSans Cyr" w:cs="StobiSans Cyr"/>
                <w:b/>
                <w:bCs/>
              </w:rPr>
              <w:t>едити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Вложувања од странски лица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Кредити од банки во земјата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кредити во земјата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Кредити од странство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Долгорочни обврски за примени депозити и кауции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долгорочни обврски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I</w:t>
            </w:r>
            <w:r>
              <w:rPr>
                <w:rFonts w:ascii="StobiSans" w:hAnsi="StobiSans" w:cs="StobiSans"/>
                <w:b/>
                <w:bCs/>
              </w:rPr>
              <w:t>V</w:t>
            </w:r>
            <w:r w:rsidRPr="00AD5BD3">
              <w:rPr>
                <w:rFonts w:ascii="StobiSans Cyr" w:hAnsi="StobiSans Cyr" w:cs="StobiSans Cyr"/>
                <w:b/>
                <w:bCs/>
              </w:rPr>
              <w:t>. ТЕКОВНИ ОБВРСКИ  (174+175+180+181+189+195+196+197+198)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173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D13853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  <w:r w:rsidR="00D13853" w:rsidRPr="00D13853">
              <w:rPr>
                <w:rFonts w:asciiTheme="minorHAnsi" w:hAnsiTheme="minorHAnsi" w:cs="StobiSans"/>
                <w:b/>
                <w:bCs/>
                <w:color w:val="000000"/>
              </w:rPr>
              <w:t>420.792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D13853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  <w:r w:rsidR="00D13853">
              <w:rPr>
                <w:rFonts w:asciiTheme="minorHAnsi" w:hAnsiTheme="minorHAnsi" w:cs="StobiSans"/>
                <w:b/>
                <w:bCs/>
                <w:color w:val="000000"/>
              </w:rPr>
              <w:t>299938</w:t>
            </w:r>
          </w:p>
        </w:tc>
      </w:tr>
      <w:tr w:rsidR="00300DF3" w:rsidRPr="00FD6640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а) Краткорочни обврски по основ на хартии од вредност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174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00DF3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</w:p>
        </w:tc>
      </w:tr>
      <w:tr w:rsidR="00300DF3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300DF3" w:rsidRPr="00DA4352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300DF3" w:rsidRPr="00DA4352" w:rsidRDefault="00300DF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300DF3" w:rsidRPr="00E31F0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300DF3" w:rsidRPr="00DA4352" w:rsidRDefault="00300DF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300DF3" w:rsidRPr="00DA4352" w:rsidRDefault="00300DF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300DF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300DF3" w:rsidRPr="00FD6640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б) Краткорочни обрски спрема добавувачи (176 до 179)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спрема добавувачи во земјата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300DF3" w:rsidP="00FD6640">
            <w:pPr>
              <w:jc w:val="center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спрема добавувачи во странство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спрема добавувачи - граѓани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в) Примени аванси, депозити и кауции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E64B2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г) Краткорочни финасиски обврски (182 до 188)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D1385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7816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D1385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14897</w:t>
            </w:r>
          </w:p>
        </w:tc>
      </w:tr>
      <w:tr w:rsidR="00300DF3" w:rsidRPr="00E64B2D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од заедничко работење со субјектите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E64B2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за кредити во земјата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за кредити во странаство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за вложени средства во земјата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краткорочни финасиски обврски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E64B2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спрема работниците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D1385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7816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D1385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14897</w:t>
            </w:r>
          </w:p>
        </w:tc>
      </w:tr>
      <w:tr w:rsidR="00300DF3" w:rsidRPr="00E64B2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по запирање на работниците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300DF3" w:rsidRPr="00DA4352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300DF3" w:rsidRPr="00D13853" w:rsidRDefault="00300DF3" w:rsidP="00AF6997">
            <w:pPr>
              <w:widowControl/>
              <w:suppressAutoHyphens w:val="0"/>
              <w:autoSpaceDE/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  <w:lang w:val="mk-MK"/>
              </w:rPr>
            </w:pPr>
            <w:r w:rsidRPr="00D1385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</w:t>
            </w:r>
            <w:r w:rsidRPr="00D13853">
              <w:rPr>
                <w:rFonts w:asciiTheme="minorHAnsi" w:hAnsiTheme="minorHAnsi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1385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300DF3" w:rsidRPr="00E31F0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300DF3" w:rsidRPr="00D13853" w:rsidRDefault="00300DF3" w:rsidP="00AF6997">
            <w:pPr>
              <w:widowControl/>
              <w:suppressAutoHyphens w:val="0"/>
              <w:autoSpaceDE/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  <w:lang w:val="mk-MK"/>
              </w:rPr>
            </w:pPr>
            <w:r w:rsidRPr="00D13853">
              <w:rPr>
                <w:rFonts w:asciiTheme="minorHAnsi" w:hAnsiTheme="minorHAnsi" w:cs="Arial Narrow"/>
                <w:b/>
                <w:bCs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300DF3" w:rsidRPr="00D13853" w:rsidRDefault="00300DF3" w:rsidP="00AF6997">
            <w:pPr>
              <w:widowControl/>
              <w:suppressAutoHyphens w:val="0"/>
              <w:autoSpaceDE/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  <w:lang w:val="mk-MK"/>
              </w:rPr>
            </w:pPr>
            <w:r w:rsidRPr="00D13853">
              <w:rPr>
                <w:rFonts w:asciiTheme="minorHAnsi" w:hAnsiTheme="minorHAnsi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300DF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300DF3" w:rsidRPr="00D13853" w:rsidRDefault="00300DF3" w:rsidP="00AF6997">
            <w:pPr>
              <w:shd w:val="clear" w:color="auto" w:fill="FFFFFF"/>
              <w:snapToGrid w:val="0"/>
              <w:jc w:val="center"/>
              <w:rPr>
                <w:rFonts w:asciiTheme="minorHAnsi" w:hAnsiTheme="minorHAnsi" w:cs="Arial Narrow"/>
                <w:color w:val="000000"/>
                <w:sz w:val="22"/>
                <w:szCs w:val="22"/>
                <w:lang w:val="mk-MK"/>
              </w:rPr>
            </w:pPr>
            <w:r w:rsidRPr="00D13853">
              <w:rPr>
                <w:rFonts w:asciiTheme="minorHAnsi" w:hAnsiTheme="minorHAnsi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300DF3" w:rsidRPr="00D13853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Theme="minorHAnsi" w:hAnsiTheme="minorHAnsi" w:cs="Arial Narrow"/>
                <w:color w:val="000000"/>
                <w:sz w:val="22"/>
                <w:szCs w:val="22"/>
                <w:lang w:val="mk-MK"/>
              </w:rPr>
            </w:pPr>
            <w:r w:rsidRPr="00D13853">
              <w:rPr>
                <w:rFonts w:asciiTheme="minorHAnsi" w:hAnsiTheme="minorHAnsi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300DF3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д) Обврски  спрема државата и други институцииза  (190 до 194)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 xml:space="preserve"> Обврски за  данок на додадена вредност 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за акцизи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за царини и царински давачки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за други даноци и придонеси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ѓ) Финасиски и пресметковни односи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E64B2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Default="00300DF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е) Обврски за даноци и придонеси од добивка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D1385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2869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</w:tr>
      <w:tr w:rsidR="00300DF3" w:rsidRPr="00FD6640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D13853" w:rsidP="00FD6640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416976</w:t>
            </w:r>
            <w:r w:rsidR="00300DF3"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D1385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285041</w:t>
            </w:r>
            <w:r w:rsidR="00300DF3"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з) Пасивни временски разграничувања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642E2A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</w:tr>
      <w:tr w:rsidR="00300DF3" w:rsidRPr="00FD6640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IV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 xml:space="preserve">. ИЗВОРИ НА ДРУГИ СРЕДСТВА   Извори на други средства 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64B2D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 Cyr" w:hAnsi="StobiSans Cyr" w:cs="StobiSans Cyr"/>
                <w:b/>
                <w:bCs/>
                <w:lang w:val="ru-RU"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D1385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420792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D13853" w:rsidP="00642E2A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299938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</w:tbl>
    <w:p w:rsidR="00300DF3" w:rsidRPr="00FD6640" w:rsidRDefault="00300DF3" w:rsidP="00421890">
      <w:pPr>
        <w:spacing w:after="62"/>
        <w:rPr>
          <w:lang w:val="ru-RU"/>
        </w:rPr>
      </w:pPr>
    </w:p>
    <w:p w:rsidR="00300DF3" w:rsidRPr="00091D6D" w:rsidRDefault="00300DF3" w:rsidP="00DA435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Во__________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</w:p>
    <w:p w:rsidR="00300DF3" w:rsidRPr="00AF6997" w:rsidRDefault="00300DF3" w:rsidP="00DA4352">
      <w:pPr>
        <w:spacing w:before="211"/>
        <w:rPr>
          <w:rFonts w:ascii="Arial Narrow" w:hAnsi="Arial Narrow" w:cs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ден_______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 w:cs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 w:cs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300DF3" w:rsidRPr="00091D6D" w:rsidRDefault="00300DF3" w:rsidP="00421890">
      <w:pPr>
        <w:spacing w:after="62"/>
        <w:rPr>
          <w:lang w:val="mk-MK"/>
        </w:rPr>
      </w:pPr>
    </w:p>
    <w:sectPr w:rsidR="00300DF3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</w:footnotePr>
  <w:compat/>
  <w:rsids>
    <w:rsidRoot w:val="00795F57"/>
    <w:rsid w:val="000704DE"/>
    <w:rsid w:val="0008307F"/>
    <w:rsid w:val="00091D6D"/>
    <w:rsid w:val="00095BB8"/>
    <w:rsid w:val="000B2CEE"/>
    <w:rsid w:val="000E5B3F"/>
    <w:rsid w:val="00121EBE"/>
    <w:rsid w:val="0015318E"/>
    <w:rsid w:val="001722DB"/>
    <w:rsid w:val="001B5A56"/>
    <w:rsid w:val="001C1176"/>
    <w:rsid w:val="00264ED2"/>
    <w:rsid w:val="00295C50"/>
    <w:rsid w:val="00296AAA"/>
    <w:rsid w:val="002C2665"/>
    <w:rsid w:val="002E208F"/>
    <w:rsid w:val="00300DF3"/>
    <w:rsid w:val="00322A95"/>
    <w:rsid w:val="0040196B"/>
    <w:rsid w:val="00421890"/>
    <w:rsid w:val="00455040"/>
    <w:rsid w:val="004A6A30"/>
    <w:rsid w:val="004C3456"/>
    <w:rsid w:val="004E1B82"/>
    <w:rsid w:val="004F3840"/>
    <w:rsid w:val="00546FFE"/>
    <w:rsid w:val="00587599"/>
    <w:rsid w:val="005A0F3B"/>
    <w:rsid w:val="005C581B"/>
    <w:rsid w:val="005D04A8"/>
    <w:rsid w:val="005E7E8D"/>
    <w:rsid w:val="006232C4"/>
    <w:rsid w:val="00634882"/>
    <w:rsid w:val="00642E2A"/>
    <w:rsid w:val="00672AC8"/>
    <w:rsid w:val="006A409E"/>
    <w:rsid w:val="006C5A67"/>
    <w:rsid w:val="00724CB0"/>
    <w:rsid w:val="0076227E"/>
    <w:rsid w:val="0077647F"/>
    <w:rsid w:val="00795F57"/>
    <w:rsid w:val="007D04AA"/>
    <w:rsid w:val="007D3160"/>
    <w:rsid w:val="00821148"/>
    <w:rsid w:val="00854C3E"/>
    <w:rsid w:val="008B1917"/>
    <w:rsid w:val="008D2B2F"/>
    <w:rsid w:val="00917277"/>
    <w:rsid w:val="00976211"/>
    <w:rsid w:val="00A46B82"/>
    <w:rsid w:val="00AA0C3E"/>
    <w:rsid w:val="00AD5BD3"/>
    <w:rsid w:val="00AF6997"/>
    <w:rsid w:val="00B919EC"/>
    <w:rsid w:val="00C6041D"/>
    <w:rsid w:val="00C923DA"/>
    <w:rsid w:val="00CB22DA"/>
    <w:rsid w:val="00CD2FE9"/>
    <w:rsid w:val="00D13853"/>
    <w:rsid w:val="00D5688F"/>
    <w:rsid w:val="00D6699F"/>
    <w:rsid w:val="00D91ED5"/>
    <w:rsid w:val="00DA4352"/>
    <w:rsid w:val="00DD7E17"/>
    <w:rsid w:val="00E31F02"/>
    <w:rsid w:val="00E56D2F"/>
    <w:rsid w:val="00E64B2D"/>
    <w:rsid w:val="00E66266"/>
    <w:rsid w:val="00ED77F6"/>
    <w:rsid w:val="00EE00B3"/>
    <w:rsid w:val="00F12CB9"/>
    <w:rsid w:val="00F20973"/>
    <w:rsid w:val="00F22DE2"/>
    <w:rsid w:val="00F52CF3"/>
    <w:rsid w:val="00F55018"/>
    <w:rsid w:val="00F73A6E"/>
    <w:rsid w:val="00FA23A3"/>
    <w:rsid w:val="00FC033A"/>
    <w:rsid w:val="00FD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E2"/>
    <w:pPr>
      <w:widowControl w:val="0"/>
      <w:suppressAutoHyphens/>
      <w:autoSpaceDE w:val="0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22DE2"/>
  </w:style>
  <w:style w:type="character" w:customStyle="1" w:styleId="WW-Absatz-Standardschriftart">
    <w:name w:val="WW-Absatz-Standardschriftart"/>
    <w:uiPriority w:val="99"/>
    <w:rsid w:val="00F22DE2"/>
  </w:style>
  <w:style w:type="character" w:customStyle="1" w:styleId="WW-Absatz-Standardschriftart1">
    <w:name w:val="WW-Absatz-Standardschriftart1"/>
    <w:uiPriority w:val="99"/>
    <w:rsid w:val="00F22DE2"/>
  </w:style>
  <w:style w:type="character" w:customStyle="1" w:styleId="WW8Num1z0">
    <w:name w:val="WW8Num1z0"/>
    <w:uiPriority w:val="99"/>
    <w:rsid w:val="00F22DE2"/>
    <w:rPr>
      <w:rFonts w:ascii="Arial" w:eastAsia="Times New Roman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F22DE2"/>
  </w:style>
  <w:style w:type="character" w:customStyle="1" w:styleId="RTFNum21">
    <w:name w:val="RTF_Num 2 1"/>
    <w:uiPriority w:val="99"/>
    <w:rsid w:val="00F22DE2"/>
    <w:rPr>
      <w:rFonts w:ascii="Arial" w:eastAsia="Times New Roman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F22DE2"/>
    <w:rPr>
      <w:rFonts w:ascii="Arial" w:eastAsia="Times New Roman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F22DE2"/>
    <w:rPr>
      <w:rFonts w:ascii="Arial" w:eastAsia="Times New Roman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F22DE2"/>
    <w:rPr>
      <w:rFonts w:ascii="Arial" w:eastAsia="Times New Roman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F22DE2"/>
    <w:rPr>
      <w:rFonts w:ascii="Arial" w:eastAsia="Times New Roman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F22DE2"/>
  </w:style>
  <w:style w:type="paragraph" w:customStyle="1" w:styleId="Heading">
    <w:name w:val="Heading"/>
    <w:basedOn w:val="Normal"/>
    <w:next w:val="BodyText"/>
    <w:uiPriority w:val="99"/>
    <w:rsid w:val="00F22DE2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22D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1B2"/>
    <w:rPr>
      <w:rFonts w:ascii="Arial" w:hAnsi="Arial" w:cs="Arial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F22DE2"/>
  </w:style>
  <w:style w:type="paragraph" w:styleId="Caption">
    <w:name w:val="caption"/>
    <w:basedOn w:val="Normal"/>
    <w:uiPriority w:val="99"/>
    <w:qFormat/>
    <w:rsid w:val="00F22D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F22DE2"/>
  </w:style>
  <w:style w:type="paragraph" w:customStyle="1" w:styleId="Caption1">
    <w:name w:val="Caption1"/>
    <w:basedOn w:val="Normal"/>
    <w:uiPriority w:val="99"/>
    <w:rsid w:val="00F22DE2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F22DE2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F22DE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F22DE2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41B2"/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F22DE2"/>
  </w:style>
  <w:style w:type="paragraph" w:customStyle="1" w:styleId="TableHeading">
    <w:name w:val="Table Heading"/>
    <w:basedOn w:val="TableContents"/>
    <w:uiPriority w:val="99"/>
    <w:rsid w:val="00F22DE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user</cp:lastModifiedBy>
  <cp:revision>2</cp:revision>
  <cp:lastPrinted>2020-03-11T10:56:00Z</cp:lastPrinted>
  <dcterms:created xsi:type="dcterms:W3CDTF">2020-03-11T10:57:00Z</dcterms:created>
  <dcterms:modified xsi:type="dcterms:W3CDTF">2020-03-11T10:57:00Z</dcterms:modified>
</cp:coreProperties>
</file>